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F897" w14:textId="26891768" w:rsidR="006724DC" w:rsidRPr="00F476C8" w:rsidRDefault="006724DC" w:rsidP="006724DC">
      <w:pPr>
        <w:rPr>
          <w:b/>
          <w:bCs/>
          <w:sz w:val="24"/>
          <w:szCs w:val="24"/>
        </w:rPr>
      </w:pPr>
      <w:r w:rsidRPr="00F476C8">
        <w:rPr>
          <w:b/>
          <w:bCs/>
          <w:sz w:val="24"/>
          <w:szCs w:val="24"/>
        </w:rPr>
        <w:t>202</w:t>
      </w:r>
      <w:r w:rsidR="00F476C8" w:rsidRPr="00F476C8">
        <w:rPr>
          <w:b/>
          <w:bCs/>
          <w:sz w:val="24"/>
          <w:szCs w:val="24"/>
        </w:rPr>
        <w:t>4</w:t>
      </w:r>
      <w:r w:rsidRPr="00F476C8">
        <w:rPr>
          <w:b/>
          <w:bCs/>
          <w:sz w:val="24"/>
          <w:szCs w:val="24"/>
        </w:rPr>
        <w:t xml:space="preserve"> BEEKEEPING BEGINNERS’ COURSE</w:t>
      </w:r>
    </w:p>
    <w:p w14:paraId="55A8F555" w14:textId="77777777" w:rsidR="00F476C8" w:rsidRPr="00F476C8" w:rsidRDefault="00F476C8" w:rsidP="006724DC">
      <w:pPr>
        <w:rPr>
          <w:b/>
          <w:bCs/>
          <w:sz w:val="24"/>
          <w:szCs w:val="24"/>
        </w:rPr>
      </w:pPr>
    </w:p>
    <w:p w14:paraId="1B00B043" w14:textId="2AC5ABD0" w:rsidR="00F476C8" w:rsidRPr="00F476C8" w:rsidRDefault="00F476C8" w:rsidP="00F476C8">
      <w:pPr>
        <w:rPr>
          <w:sz w:val="24"/>
          <w:szCs w:val="24"/>
          <w:u w:val="single"/>
        </w:rPr>
      </w:pPr>
      <w:r w:rsidRPr="00F476C8">
        <w:rPr>
          <w:b/>
          <w:bCs/>
          <w:sz w:val="24"/>
          <w:szCs w:val="24"/>
          <w:u w:val="single"/>
        </w:rPr>
        <w:t>Unfortunately, the course for 202</w:t>
      </w:r>
      <w:r w:rsidRPr="00F476C8">
        <w:rPr>
          <w:b/>
          <w:bCs/>
          <w:sz w:val="24"/>
          <w:szCs w:val="24"/>
          <w:u w:val="single"/>
        </w:rPr>
        <w:t>4</w:t>
      </w:r>
      <w:r w:rsidRPr="00F476C8">
        <w:rPr>
          <w:b/>
          <w:bCs/>
          <w:sz w:val="24"/>
          <w:szCs w:val="24"/>
          <w:u w:val="single"/>
        </w:rPr>
        <w:t xml:space="preserve"> is now fully subscribed.  Further details will be posted later this year for the 202</w:t>
      </w:r>
      <w:r w:rsidRPr="00F476C8">
        <w:rPr>
          <w:b/>
          <w:bCs/>
          <w:sz w:val="24"/>
          <w:szCs w:val="24"/>
          <w:u w:val="single"/>
        </w:rPr>
        <w:t>5</w:t>
      </w:r>
      <w:r w:rsidRPr="00F476C8">
        <w:rPr>
          <w:b/>
          <w:bCs/>
          <w:sz w:val="24"/>
          <w:szCs w:val="24"/>
          <w:u w:val="single"/>
        </w:rPr>
        <w:t xml:space="preserve"> course</w:t>
      </w:r>
      <w:r w:rsidRPr="00F476C8">
        <w:rPr>
          <w:sz w:val="24"/>
          <w:szCs w:val="24"/>
          <w:u w:val="single"/>
        </w:rPr>
        <w:t>.</w:t>
      </w:r>
    </w:p>
    <w:p w14:paraId="087DD3C7" w14:textId="77777777" w:rsidR="00F476C8" w:rsidRPr="00F476C8" w:rsidRDefault="00F476C8" w:rsidP="006724DC">
      <w:pPr>
        <w:rPr>
          <w:b/>
          <w:bCs/>
          <w:sz w:val="24"/>
          <w:szCs w:val="24"/>
        </w:rPr>
      </w:pPr>
    </w:p>
    <w:p w14:paraId="578B2713" w14:textId="5552B3D3" w:rsidR="00F476C8" w:rsidRPr="00F476C8" w:rsidRDefault="00F476C8" w:rsidP="00F476C8">
      <w:pPr>
        <w:rPr>
          <w:b/>
          <w:bCs/>
          <w:sz w:val="24"/>
          <w:szCs w:val="24"/>
        </w:rPr>
      </w:pPr>
      <w:r w:rsidRPr="00F476C8">
        <w:rPr>
          <w:b/>
          <w:bCs/>
          <w:sz w:val="24"/>
          <w:szCs w:val="24"/>
        </w:rPr>
        <w:t>S</w:t>
      </w:r>
      <w:r w:rsidRPr="00F476C8">
        <w:rPr>
          <w:b/>
          <w:bCs/>
          <w:sz w:val="24"/>
          <w:szCs w:val="24"/>
        </w:rPr>
        <w:t>chedule</w:t>
      </w:r>
    </w:p>
    <w:p w14:paraId="3DE296BE" w14:textId="77777777" w:rsidR="006724DC" w:rsidRPr="00F476C8" w:rsidRDefault="006724DC" w:rsidP="006724DC">
      <w:pPr>
        <w:rPr>
          <w:i/>
          <w:iCs/>
          <w:sz w:val="24"/>
          <w:szCs w:val="24"/>
        </w:rPr>
      </w:pPr>
    </w:p>
    <w:p w14:paraId="38BDC15A" w14:textId="7AAA4FA4" w:rsidR="006724DC" w:rsidRPr="00F476C8" w:rsidRDefault="006724DC" w:rsidP="006724DC">
      <w:pPr>
        <w:rPr>
          <w:sz w:val="24"/>
          <w:szCs w:val="24"/>
        </w:rPr>
      </w:pPr>
      <w:r w:rsidRPr="00F476C8">
        <w:rPr>
          <w:sz w:val="24"/>
          <w:szCs w:val="24"/>
        </w:rPr>
        <w:t xml:space="preserve">The course is run by the Exmoor Division of the Somerset Beekeepers’ Association and taught by experienced beekeepers.  </w:t>
      </w:r>
      <w:r w:rsidR="00F476C8" w:rsidRPr="00F476C8">
        <w:rPr>
          <w:sz w:val="24"/>
          <w:szCs w:val="24"/>
        </w:rPr>
        <w:t>There are 7 classroom sessions.  These are held once per week over 7 consecutive weeks in</w:t>
      </w:r>
      <w:r w:rsidRPr="00F476C8">
        <w:rPr>
          <w:sz w:val="24"/>
          <w:szCs w:val="24"/>
        </w:rPr>
        <w:t xml:space="preserve"> February and March in Minehead.  This is followed by 4 </w:t>
      </w:r>
      <w:r w:rsidR="00F476C8" w:rsidRPr="00F476C8">
        <w:rPr>
          <w:sz w:val="24"/>
          <w:szCs w:val="24"/>
        </w:rPr>
        <w:t xml:space="preserve">practical </w:t>
      </w:r>
      <w:r w:rsidRPr="00F476C8">
        <w:rPr>
          <w:sz w:val="24"/>
          <w:szCs w:val="24"/>
        </w:rPr>
        <w:t xml:space="preserve">apiary sessions under supervision / mentoring </w:t>
      </w:r>
      <w:r w:rsidR="00F476C8" w:rsidRPr="00F476C8">
        <w:rPr>
          <w:sz w:val="24"/>
          <w:szCs w:val="24"/>
        </w:rPr>
        <w:t xml:space="preserve">at the Divisional </w:t>
      </w:r>
      <w:r w:rsidRPr="00F476C8">
        <w:rPr>
          <w:sz w:val="24"/>
          <w:szCs w:val="24"/>
        </w:rPr>
        <w:t>apiary</w:t>
      </w:r>
      <w:r w:rsidR="00F476C8" w:rsidRPr="00F476C8">
        <w:rPr>
          <w:sz w:val="24"/>
          <w:szCs w:val="24"/>
        </w:rPr>
        <w:t xml:space="preserve"> near Minehead and then the opportunity to continue attending the apiary once per week throughout the season.  The practical classes usually start in late April, weather permitting.</w:t>
      </w:r>
    </w:p>
    <w:p w14:paraId="62AF7ABA" w14:textId="77777777" w:rsidR="006724DC" w:rsidRPr="00F476C8" w:rsidRDefault="006724DC" w:rsidP="006724DC">
      <w:pPr>
        <w:rPr>
          <w:i/>
          <w:iCs/>
          <w:sz w:val="24"/>
          <w:szCs w:val="24"/>
        </w:rPr>
      </w:pPr>
    </w:p>
    <w:p w14:paraId="0AD2DA0B" w14:textId="77777777" w:rsidR="006724DC" w:rsidRPr="00F476C8" w:rsidRDefault="006724DC" w:rsidP="006724DC">
      <w:pPr>
        <w:rPr>
          <w:b/>
          <w:bCs/>
          <w:sz w:val="24"/>
          <w:szCs w:val="24"/>
        </w:rPr>
      </w:pPr>
      <w:r w:rsidRPr="00F476C8">
        <w:rPr>
          <w:b/>
          <w:bCs/>
          <w:sz w:val="24"/>
          <w:szCs w:val="24"/>
        </w:rPr>
        <w:t>Additional Information</w:t>
      </w:r>
    </w:p>
    <w:p w14:paraId="56039D9A" w14:textId="77777777" w:rsidR="006724DC" w:rsidRPr="00F476C8" w:rsidRDefault="006724DC" w:rsidP="006724DC">
      <w:pPr>
        <w:rPr>
          <w:sz w:val="24"/>
          <w:szCs w:val="24"/>
        </w:rPr>
      </w:pPr>
      <w:r w:rsidRPr="00F476C8">
        <w:rPr>
          <w:i/>
          <w:iCs/>
          <w:sz w:val="24"/>
          <w:szCs w:val="24"/>
        </w:rPr>
        <w:br/>
      </w:r>
      <w:r w:rsidRPr="00F476C8">
        <w:rPr>
          <w:sz w:val="24"/>
          <w:szCs w:val="24"/>
        </w:rPr>
        <w:t>Classroom sessions start at 19:00 and end approximately 21:00, with a break for refreshments.</w:t>
      </w:r>
      <w:r w:rsidRPr="00F476C8">
        <w:rPr>
          <w:sz w:val="24"/>
          <w:szCs w:val="24"/>
        </w:rPr>
        <w:br/>
        <w:t>We have a small library of beekeeping books available which you may borrow but, if you want to buy a good beginner’s book prior to the course, we recommend 'Bees at the Bottom of the Garden’ by Alan Campion.</w:t>
      </w:r>
      <w:r w:rsidRPr="00F476C8">
        <w:rPr>
          <w:sz w:val="24"/>
          <w:szCs w:val="24"/>
        </w:rPr>
        <w:br/>
      </w:r>
    </w:p>
    <w:p w14:paraId="4F7819A2" w14:textId="77777777" w:rsidR="00F476C8" w:rsidRPr="00F476C8" w:rsidRDefault="006724DC" w:rsidP="006724DC">
      <w:pPr>
        <w:rPr>
          <w:sz w:val="24"/>
          <w:szCs w:val="24"/>
        </w:rPr>
      </w:pPr>
      <w:r w:rsidRPr="00F476C8">
        <w:rPr>
          <w:sz w:val="24"/>
          <w:szCs w:val="24"/>
        </w:rPr>
        <w:t>Please remember to bring a pen and paper for note taking</w:t>
      </w:r>
      <w:r w:rsidR="00F476C8" w:rsidRPr="00F476C8">
        <w:rPr>
          <w:sz w:val="24"/>
          <w:szCs w:val="24"/>
        </w:rPr>
        <w:t>.</w:t>
      </w:r>
    </w:p>
    <w:p w14:paraId="63C21355" w14:textId="46A83C61" w:rsidR="006724DC" w:rsidRPr="00F476C8" w:rsidRDefault="00F476C8" w:rsidP="006724DC">
      <w:pPr>
        <w:rPr>
          <w:sz w:val="24"/>
          <w:szCs w:val="24"/>
        </w:rPr>
      </w:pPr>
      <w:r w:rsidRPr="00F476C8">
        <w:rPr>
          <w:sz w:val="24"/>
          <w:szCs w:val="24"/>
        </w:rPr>
        <w:t>For the</w:t>
      </w:r>
      <w:r w:rsidR="006724DC" w:rsidRPr="00F476C8">
        <w:rPr>
          <w:sz w:val="24"/>
          <w:szCs w:val="24"/>
        </w:rPr>
        <w:t xml:space="preserve"> practical sessions</w:t>
      </w:r>
      <w:r w:rsidRPr="00F476C8">
        <w:rPr>
          <w:sz w:val="24"/>
          <w:szCs w:val="24"/>
        </w:rPr>
        <w:t>, we</w:t>
      </w:r>
      <w:r w:rsidR="006724DC" w:rsidRPr="00F476C8">
        <w:rPr>
          <w:sz w:val="24"/>
          <w:szCs w:val="24"/>
        </w:rPr>
        <w:t xml:space="preserve"> provide bee suits, but you will need to bring washing up gloves and wellington boots - more details are provided just before the course starts.</w:t>
      </w:r>
    </w:p>
    <w:p w14:paraId="276C7D6C" w14:textId="77777777" w:rsidR="006724DC" w:rsidRPr="00F476C8" w:rsidRDefault="006724DC" w:rsidP="006724DC">
      <w:pPr>
        <w:rPr>
          <w:sz w:val="24"/>
          <w:szCs w:val="24"/>
        </w:rPr>
      </w:pPr>
    </w:p>
    <w:tbl>
      <w:tblPr>
        <w:tblW w:w="7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</w:tblGrid>
      <w:tr w:rsidR="0007187C" w:rsidRPr="00F476C8" w14:paraId="0EFA2F63" w14:textId="77777777" w:rsidTr="0007187C"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8144E09" w14:textId="77777777" w:rsidR="0007187C" w:rsidRPr="00F476C8" w:rsidRDefault="0007187C">
            <w:pPr>
              <w:rPr>
                <w:sz w:val="24"/>
                <w:szCs w:val="24"/>
              </w:rPr>
            </w:pPr>
            <w:r w:rsidRPr="00F476C8">
              <w:rPr>
                <w:sz w:val="24"/>
                <w:szCs w:val="24"/>
              </w:rPr>
              <w:t>COST OF COURSE</w:t>
            </w:r>
          </w:p>
          <w:p w14:paraId="0E0272C9" w14:textId="5462D901" w:rsidR="0007187C" w:rsidRPr="00F476C8" w:rsidRDefault="0007187C">
            <w:pPr>
              <w:rPr>
                <w:i/>
                <w:iCs/>
                <w:sz w:val="24"/>
                <w:szCs w:val="24"/>
              </w:rPr>
            </w:pPr>
            <w:r w:rsidRPr="00F476C8">
              <w:rPr>
                <w:sz w:val="24"/>
                <w:szCs w:val="24"/>
              </w:rPr>
              <w:t xml:space="preserve">£80 which also includes Associate Membership of Exmoor Division &amp; </w:t>
            </w:r>
            <w:r w:rsidR="00F476C8" w:rsidRPr="00F476C8">
              <w:rPr>
                <w:sz w:val="24"/>
                <w:szCs w:val="24"/>
              </w:rPr>
              <w:t>Somerset Beekeepers” Association.</w:t>
            </w:r>
            <w:r w:rsidRPr="00F476C8">
              <w:rPr>
                <w:sz w:val="24"/>
                <w:szCs w:val="24"/>
              </w:rPr>
              <w:br/>
            </w:r>
            <w:r w:rsidRPr="00F476C8">
              <w:rPr>
                <w:i/>
                <w:iCs/>
                <w:sz w:val="24"/>
                <w:szCs w:val="24"/>
              </w:rPr>
              <w:t>​</w:t>
            </w:r>
          </w:p>
        </w:tc>
      </w:tr>
      <w:tr w:rsidR="0007187C" w:rsidRPr="00F476C8" w14:paraId="386391CF" w14:textId="77777777" w:rsidTr="0007187C">
        <w:tc>
          <w:tcPr>
            <w:tcW w:w="7425" w:type="dxa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EF89C71" w14:textId="77777777" w:rsidR="0007187C" w:rsidRPr="00F476C8" w:rsidRDefault="0007187C" w:rsidP="0007187C">
            <w:pPr>
              <w:rPr>
                <w:sz w:val="24"/>
                <w:szCs w:val="24"/>
              </w:rPr>
            </w:pPr>
            <w:r w:rsidRPr="00F476C8">
              <w:rPr>
                <w:sz w:val="24"/>
                <w:szCs w:val="24"/>
              </w:rPr>
              <w:t>MORE INFO</w:t>
            </w:r>
          </w:p>
          <w:p w14:paraId="12966CBA" w14:textId="77777777" w:rsidR="0007187C" w:rsidRPr="00F476C8" w:rsidRDefault="0007187C" w:rsidP="0007187C">
            <w:pPr>
              <w:rPr>
                <w:sz w:val="24"/>
                <w:szCs w:val="24"/>
              </w:rPr>
            </w:pPr>
            <w:r w:rsidRPr="00F476C8">
              <w:rPr>
                <w:sz w:val="24"/>
                <w:szCs w:val="24"/>
              </w:rPr>
              <w:t xml:space="preserve">For further information, please contact Neil </w:t>
            </w:r>
            <w:proofErr w:type="spellStart"/>
            <w:r w:rsidRPr="00F476C8">
              <w:rPr>
                <w:sz w:val="24"/>
                <w:szCs w:val="24"/>
              </w:rPr>
              <w:t>Wellum</w:t>
            </w:r>
            <w:proofErr w:type="spellEnd"/>
            <w:r w:rsidRPr="00F476C8">
              <w:rPr>
                <w:sz w:val="24"/>
                <w:szCs w:val="24"/>
              </w:rPr>
              <w:t xml:space="preserve"> on </w:t>
            </w:r>
            <w:hyperlink r:id="rId4" w:history="1">
              <w:r w:rsidRPr="00F476C8">
                <w:rPr>
                  <w:rStyle w:val="Hyperlink"/>
                  <w:color w:val="auto"/>
                  <w:sz w:val="24"/>
                  <w:szCs w:val="24"/>
                  <w:u w:val="none"/>
                </w:rPr>
                <w:t>01278-741663</w:t>
              </w:r>
            </w:hyperlink>
            <w:r w:rsidRPr="00F476C8">
              <w:rPr>
                <w:sz w:val="24"/>
                <w:szCs w:val="24"/>
              </w:rPr>
              <w:t> or email: </w:t>
            </w:r>
            <w:hyperlink r:id="rId5" w:history="1">
              <w:r w:rsidRPr="00F476C8">
                <w:rPr>
                  <w:rStyle w:val="Hyperlink"/>
                  <w:color w:val="auto"/>
                  <w:sz w:val="24"/>
                  <w:szCs w:val="24"/>
                  <w:u w:val="none"/>
                </w:rPr>
                <w:t>nwellum@btinternet.com</w:t>
              </w:r>
            </w:hyperlink>
          </w:p>
          <w:p w14:paraId="2FD5CE99" w14:textId="77777777" w:rsidR="0007187C" w:rsidRPr="00F476C8" w:rsidRDefault="0007187C" w:rsidP="00DB1CA7">
            <w:pPr>
              <w:rPr>
                <w:sz w:val="24"/>
                <w:szCs w:val="24"/>
              </w:rPr>
            </w:pPr>
          </w:p>
        </w:tc>
      </w:tr>
    </w:tbl>
    <w:p w14:paraId="5EDD7DF3" w14:textId="77777777" w:rsidR="00F06825" w:rsidRDefault="00F06825" w:rsidP="0007187C"/>
    <w:sectPr w:rsidR="00F06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48"/>
    <w:rsid w:val="0007187C"/>
    <w:rsid w:val="002609C0"/>
    <w:rsid w:val="006724DC"/>
    <w:rsid w:val="00992448"/>
    <w:rsid w:val="00B662E4"/>
    <w:rsid w:val="00F06825"/>
    <w:rsid w:val="00F476C8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E1C0"/>
  <w15:chartTrackingRefBased/>
  <w15:docId w15:val="{32250735-127C-4604-A786-437B6835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4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wellum@btinternet.com" TargetMode="External"/><Relationship Id="rId4" Type="http://schemas.openxmlformats.org/officeDocument/2006/relationships/hyperlink" Target="tel:01278741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Kent</dc:creator>
  <cp:keywords/>
  <dc:description/>
  <cp:lastModifiedBy>Pascale Fifield</cp:lastModifiedBy>
  <cp:revision>2</cp:revision>
  <dcterms:created xsi:type="dcterms:W3CDTF">2024-01-12T16:07:00Z</dcterms:created>
  <dcterms:modified xsi:type="dcterms:W3CDTF">2024-01-12T16:07:00Z</dcterms:modified>
</cp:coreProperties>
</file>